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146489D5" w14:textId="77777777" w:rsidR="003C14D9" w:rsidRDefault="003C14D9">
      <w:pPr>
        <w:spacing w:after="0"/>
        <w:ind w:left="0" w:hanging="2"/>
        <w:jc w:val="center"/>
        <w:rPr>
          <w:rFonts w:ascii="Helvetica Neue" w:eastAsia="Helvetica Neue" w:hAnsi="Helvetica Neue" w:cs="Helvetica Neue"/>
        </w:rPr>
      </w:pPr>
      <w:bookmarkStart w:id="0" w:name="_heading=h.gjdgxs" w:colFirst="0" w:colLast="0"/>
      <w:bookmarkEnd w:id="0"/>
    </w:p>
    <w:p w14:paraId="0A989E0B" w14:textId="3E6AE860" w:rsidR="008970A5" w:rsidRDefault="00E52BA6" w:rsidP="008970A5">
      <w:pPr>
        <w:spacing w:after="0" w:line="240" w:lineRule="auto"/>
        <w:ind w:left="0" w:hanging="2"/>
        <w:jc w:val="center"/>
        <w:rPr>
          <w:rFonts w:ascii="Helvetica" w:hAnsi="Helvetica"/>
          <w:b/>
        </w:rPr>
      </w:pPr>
      <w:r>
        <w:rPr>
          <w:rFonts w:ascii="Helvetica" w:hAnsi="Helvetica"/>
          <w:b/>
        </w:rPr>
        <w:t xml:space="preserve">GET THE BEST PERFORMANCE FROM YOUR PISTOL WITH </w:t>
      </w:r>
      <w:r w:rsidR="00885E43">
        <w:rPr>
          <w:rFonts w:ascii="Helvetica" w:hAnsi="Helvetica"/>
          <w:b/>
        </w:rPr>
        <w:t xml:space="preserve">GRIZZLY CARTRIDGE </w:t>
      </w:r>
      <w:r>
        <w:rPr>
          <w:rFonts w:ascii="Helvetica" w:hAnsi="Helvetica"/>
          <w:b/>
        </w:rPr>
        <w:t>9MM+P AMMO</w:t>
      </w:r>
    </w:p>
    <w:p w14:paraId="1BF3CF22" w14:textId="77777777" w:rsidR="008970A5" w:rsidRPr="00D1447B" w:rsidRDefault="008970A5" w:rsidP="008970A5">
      <w:pPr>
        <w:spacing w:after="0" w:line="240" w:lineRule="auto"/>
        <w:ind w:left="0" w:hanging="2"/>
        <w:rPr>
          <w:rFonts w:ascii="Helvetica" w:hAnsi="Helvetica"/>
          <w:b/>
          <w:sz w:val="16"/>
          <w:szCs w:val="16"/>
        </w:rPr>
      </w:pPr>
    </w:p>
    <w:p w14:paraId="735E1B99" w14:textId="5DE7AB46" w:rsidR="008970A5" w:rsidRDefault="00E52BA6" w:rsidP="008970A5">
      <w:pPr>
        <w:spacing w:after="0"/>
        <w:ind w:left="0" w:hanging="2"/>
        <w:jc w:val="center"/>
        <w:rPr>
          <w:rFonts w:ascii="Helvetica" w:hAnsi="Helvetica"/>
          <w:b/>
        </w:rPr>
      </w:pPr>
      <w:r>
        <w:rPr>
          <w:rFonts w:ascii="Helvetica" w:hAnsi="Helvetica"/>
          <w:b/>
        </w:rPr>
        <w:t>New 124-Grain JHP Bullets Loaded with a Little Extra Punch For Your Carry Pistol</w:t>
      </w:r>
    </w:p>
    <w:p w14:paraId="7C55AB06" w14:textId="29004885" w:rsidR="008970A5" w:rsidRPr="00EC7326" w:rsidRDefault="008970A5" w:rsidP="008970A5">
      <w:pPr>
        <w:spacing w:after="0" w:line="240" w:lineRule="auto"/>
        <w:ind w:left="0" w:hanging="2"/>
        <w:rPr>
          <w:rFonts w:ascii="Helvetica" w:hAnsi="Helvetica"/>
          <w:sz w:val="16"/>
          <w:szCs w:val="16"/>
        </w:rPr>
      </w:pPr>
    </w:p>
    <w:p w14:paraId="7D8EFB7D" w14:textId="68E464C3"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Rainier, Ore. – </w:t>
      </w:r>
      <w:r w:rsidR="00BB1D03">
        <w:rPr>
          <w:rFonts w:ascii="Helvetica" w:hAnsi="Helvetica"/>
          <w:sz w:val="20"/>
          <w:szCs w:val="20"/>
        </w:rPr>
        <w:t xml:space="preserve">Grizzly Cartridge Co. </w:t>
      </w:r>
      <w:r w:rsidR="00E52BA6">
        <w:rPr>
          <w:rFonts w:ascii="Helvetica" w:hAnsi="Helvetica"/>
          <w:sz w:val="20"/>
          <w:szCs w:val="20"/>
        </w:rPr>
        <w:t>is widely known for producing</w:t>
      </w:r>
      <w:r w:rsidR="00885E43">
        <w:rPr>
          <w:rFonts w:ascii="Helvetica" w:hAnsi="Helvetica"/>
          <w:sz w:val="20"/>
          <w:szCs w:val="20"/>
        </w:rPr>
        <w:t xml:space="preserve"> factory-loaded ammunition that exceeds </w:t>
      </w:r>
      <w:r w:rsidR="00E52BA6">
        <w:rPr>
          <w:rFonts w:ascii="Helvetica" w:hAnsi="Helvetica"/>
          <w:sz w:val="20"/>
          <w:szCs w:val="20"/>
        </w:rPr>
        <w:t>you</w:t>
      </w:r>
      <w:r w:rsidR="00C473FE">
        <w:rPr>
          <w:rFonts w:ascii="Helvetica" w:hAnsi="Helvetica"/>
          <w:sz w:val="20"/>
          <w:szCs w:val="20"/>
        </w:rPr>
        <w:t>r</w:t>
      </w:r>
      <w:r w:rsidR="00E52BA6">
        <w:rPr>
          <w:rFonts w:ascii="Helvetica" w:hAnsi="Helvetica"/>
          <w:sz w:val="20"/>
          <w:szCs w:val="20"/>
        </w:rPr>
        <w:t xml:space="preserve"> </w:t>
      </w:r>
      <w:r w:rsidR="00885E43">
        <w:rPr>
          <w:rFonts w:ascii="Helvetica" w:hAnsi="Helvetica"/>
          <w:sz w:val="20"/>
          <w:szCs w:val="20"/>
        </w:rPr>
        <w:t xml:space="preserve">expectations </w:t>
      </w:r>
      <w:r w:rsidR="00E52BA6">
        <w:rPr>
          <w:rFonts w:ascii="Helvetica" w:hAnsi="Helvetica"/>
          <w:sz w:val="20"/>
          <w:szCs w:val="20"/>
        </w:rPr>
        <w:t xml:space="preserve">with </w:t>
      </w:r>
      <w:r w:rsidR="00885E43">
        <w:rPr>
          <w:rFonts w:ascii="Helvetica" w:hAnsi="Helvetica"/>
          <w:sz w:val="20"/>
          <w:szCs w:val="20"/>
        </w:rPr>
        <w:t xml:space="preserve">custom, hand-loaded performance. </w:t>
      </w:r>
      <w:r w:rsidR="00E52BA6">
        <w:rPr>
          <w:rFonts w:ascii="Helvetica" w:hAnsi="Helvetica"/>
          <w:sz w:val="20"/>
          <w:szCs w:val="20"/>
        </w:rPr>
        <w:t>Now 9mm pistols that can take +P ammo can give you additional performance with the new load from Grizzly, making your 9-Mil an even better carry gun.</w:t>
      </w:r>
    </w:p>
    <w:p w14:paraId="7152E36B" w14:textId="77777777" w:rsidR="008970A5" w:rsidRDefault="008970A5" w:rsidP="008970A5">
      <w:pPr>
        <w:spacing w:after="0" w:line="240" w:lineRule="auto"/>
        <w:ind w:left="0" w:hanging="2"/>
        <w:rPr>
          <w:rFonts w:ascii="Helvetica" w:hAnsi="Helvetica"/>
          <w:sz w:val="20"/>
          <w:szCs w:val="20"/>
        </w:rPr>
      </w:pPr>
    </w:p>
    <w:p w14:paraId="13EB6733" w14:textId="1CFA69AE" w:rsidR="008970A5" w:rsidRDefault="00BB1D03" w:rsidP="008970A5">
      <w:pPr>
        <w:spacing w:after="0" w:line="240" w:lineRule="auto"/>
        <w:ind w:left="0" w:hanging="2"/>
        <w:rPr>
          <w:rFonts w:ascii="Helvetica" w:hAnsi="Helvetica"/>
          <w:sz w:val="20"/>
          <w:szCs w:val="20"/>
        </w:rPr>
      </w:pPr>
      <w:r>
        <w:rPr>
          <w:rFonts w:ascii="Helvetica" w:hAnsi="Helvetica"/>
          <w:sz w:val="20"/>
          <w:szCs w:val="20"/>
        </w:rPr>
        <w:t>“</w:t>
      </w:r>
      <w:r w:rsidR="00E52BA6">
        <w:rPr>
          <w:rFonts w:ascii="Helvetica" w:hAnsi="Helvetica"/>
          <w:sz w:val="20"/>
          <w:szCs w:val="20"/>
        </w:rPr>
        <w:t>If you read some of the chatter on social media, it seems the 9mm doesn’t get enough respect</w:t>
      </w:r>
      <w:r>
        <w:rPr>
          <w:rFonts w:ascii="Helvetica" w:hAnsi="Helvetica"/>
          <w:sz w:val="20"/>
          <w:szCs w:val="20"/>
        </w:rPr>
        <w:t xml:space="preserve">,” said Mike </w:t>
      </w:r>
      <w:proofErr w:type="spellStart"/>
      <w:r>
        <w:rPr>
          <w:rFonts w:ascii="Helvetica" w:hAnsi="Helvetica"/>
          <w:sz w:val="20"/>
          <w:szCs w:val="20"/>
        </w:rPr>
        <w:t>Rintoul</w:t>
      </w:r>
      <w:proofErr w:type="spellEnd"/>
      <w:r>
        <w:rPr>
          <w:rFonts w:ascii="Helvetica" w:hAnsi="Helvetica"/>
          <w:sz w:val="20"/>
          <w:szCs w:val="20"/>
        </w:rPr>
        <w:t>, G</w:t>
      </w:r>
      <w:r w:rsidR="00B82FAB">
        <w:rPr>
          <w:rFonts w:ascii="Helvetica" w:hAnsi="Helvetica"/>
          <w:sz w:val="20"/>
          <w:szCs w:val="20"/>
        </w:rPr>
        <w:t>rizzly Cartridge Co. Founder. “</w:t>
      </w:r>
      <w:r w:rsidR="00E52BA6">
        <w:rPr>
          <w:rFonts w:ascii="Helvetica" w:hAnsi="Helvetica"/>
          <w:sz w:val="20"/>
          <w:szCs w:val="20"/>
        </w:rPr>
        <w:t>We set out to produce a 9mm+P factory load that shows just how capable the caliber can be when loaded right</w:t>
      </w:r>
      <w:r w:rsidR="00B82FAB">
        <w:rPr>
          <w:rFonts w:ascii="Helvetica" w:hAnsi="Helvetica"/>
          <w:sz w:val="20"/>
          <w:szCs w:val="20"/>
        </w:rPr>
        <w:t>.</w:t>
      </w:r>
      <w:r>
        <w:rPr>
          <w:rFonts w:ascii="Helvetica" w:hAnsi="Helvetica"/>
          <w:sz w:val="20"/>
          <w:szCs w:val="20"/>
        </w:rPr>
        <w:t>”</w:t>
      </w:r>
    </w:p>
    <w:p w14:paraId="0AC4ECEF" w14:textId="07677B8A" w:rsidR="00BB1D03" w:rsidRDefault="00BB1D03" w:rsidP="008970A5">
      <w:pPr>
        <w:spacing w:after="0" w:line="240" w:lineRule="auto"/>
        <w:ind w:left="0" w:hanging="2"/>
        <w:rPr>
          <w:rFonts w:ascii="Helvetica" w:hAnsi="Helvetica"/>
          <w:sz w:val="20"/>
          <w:szCs w:val="20"/>
        </w:rPr>
      </w:pPr>
    </w:p>
    <w:p w14:paraId="40E0B408" w14:textId="03F3146D" w:rsidR="00B82FAB" w:rsidRDefault="00E52BA6" w:rsidP="008B2C0F">
      <w:pPr>
        <w:spacing w:after="0" w:line="240" w:lineRule="auto"/>
        <w:ind w:left="0" w:hanging="2"/>
        <w:rPr>
          <w:rFonts w:ascii="Helvetica" w:hAnsi="Helvetica"/>
          <w:sz w:val="20"/>
          <w:szCs w:val="20"/>
        </w:rPr>
      </w:pPr>
      <w:r>
        <w:rPr>
          <w:rFonts w:ascii="Helvetica" w:hAnsi="Helvetica"/>
          <w:sz w:val="20"/>
          <w:szCs w:val="20"/>
        </w:rPr>
        <w:t>The 124-</w:t>
      </w:r>
      <w:r w:rsidR="008B2C0F">
        <w:rPr>
          <w:rFonts w:ascii="Helvetica" w:hAnsi="Helvetica"/>
          <w:sz w:val="20"/>
          <w:szCs w:val="20"/>
        </w:rPr>
        <w:t>grain</w:t>
      </w:r>
      <w:r>
        <w:rPr>
          <w:rFonts w:ascii="Helvetica" w:hAnsi="Helvetica"/>
          <w:sz w:val="20"/>
          <w:szCs w:val="20"/>
        </w:rPr>
        <w:t xml:space="preserve">, jacketed hollow point (JHP) </w:t>
      </w:r>
      <w:r w:rsidR="008B2C0F">
        <w:rPr>
          <w:rFonts w:ascii="Helvetica" w:hAnsi="Helvetica"/>
          <w:sz w:val="20"/>
          <w:szCs w:val="20"/>
        </w:rPr>
        <w:t xml:space="preserve">bullet </w:t>
      </w:r>
      <w:r>
        <w:rPr>
          <w:rFonts w:ascii="Helvetica" w:hAnsi="Helvetica"/>
          <w:sz w:val="20"/>
          <w:szCs w:val="20"/>
        </w:rPr>
        <w:t xml:space="preserve">is loaded hot in typical +P fashion. This load will only work in firearms that are rated for +P ammo, which means it is </w:t>
      </w:r>
      <w:r w:rsidRPr="00E52BA6">
        <w:rPr>
          <w:rFonts w:ascii="Helvetica" w:hAnsi="Helvetica"/>
          <w:sz w:val="20"/>
          <w:szCs w:val="20"/>
        </w:rPr>
        <w:t>loaded to</w:t>
      </w:r>
      <w:r>
        <w:rPr>
          <w:rFonts w:ascii="Helvetica" w:hAnsi="Helvetica"/>
          <w:sz w:val="20"/>
          <w:szCs w:val="20"/>
        </w:rPr>
        <w:t xml:space="preserve"> a</w:t>
      </w:r>
      <w:r w:rsidRPr="00E52BA6">
        <w:rPr>
          <w:rFonts w:ascii="Helvetica" w:hAnsi="Helvetica"/>
          <w:sz w:val="20"/>
          <w:szCs w:val="20"/>
        </w:rPr>
        <w:t xml:space="preserve"> higher internal pressure</w:t>
      </w:r>
      <w:r>
        <w:rPr>
          <w:rFonts w:ascii="Helvetica" w:hAnsi="Helvetica"/>
          <w:sz w:val="20"/>
          <w:szCs w:val="20"/>
        </w:rPr>
        <w:t xml:space="preserve"> T</w:t>
      </w:r>
      <w:r w:rsidRPr="00E52BA6">
        <w:rPr>
          <w:rFonts w:ascii="Helvetica" w:hAnsi="Helvetica"/>
          <w:sz w:val="20"/>
          <w:szCs w:val="20"/>
        </w:rPr>
        <w:t>here is more gun powder packed into the same space. T</w:t>
      </w:r>
      <w:r>
        <w:rPr>
          <w:rFonts w:ascii="Helvetica" w:hAnsi="Helvetica"/>
          <w:sz w:val="20"/>
          <w:szCs w:val="20"/>
        </w:rPr>
        <w:t>he result is higher velocity and better performance. This added performance combined with the JHP bullet, makes your 9mm an even better choice for personal protection.</w:t>
      </w:r>
    </w:p>
    <w:p w14:paraId="09F826F0" w14:textId="77777777" w:rsidR="008B2C0F" w:rsidRDefault="008B2C0F" w:rsidP="00E52BA6">
      <w:pPr>
        <w:spacing w:after="0" w:line="240" w:lineRule="auto"/>
        <w:ind w:leftChars="0" w:left="0" w:firstLineChars="0" w:firstLine="0"/>
        <w:rPr>
          <w:rFonts w:ascii="Helvetica" w:hAnsi="Helvetica"/>
          <w:sz w:val="20"/>
          <w:szCs w:val="20"/>
        </w:rPr>
      </w:pPr>
    </w:p>
    <w:p w14:paraId="4C71FDAB" w14:textId="5E6D9D58" w:rsidR="00BB1D03" w:rsidRDefault="008B2C0F" w:rsidP="008B2C0F">
      <w:pPr>
        <w:suppressAutoHyphens w:val="0"/>
        <w:ind w:leftChars="0" w:left="0" w:firstLineChars="0" w:firstLine="0"/>
        <w:textDirection w:val="lrTb"/>
        <w:textAlignment w:val="auto"/>
        <w:outlineLvl w:val="9"/>
        <w:rPr>
          <w:position w:val="0"/>
        </w:rPr>
      </w:pPr>
      <w:r>
        <w:rPr>
          <w:rFonts w:ascii="Helvetica" w:hAnsi="Helvetica"/>
          <w:sz w:val="20"/>
          <w:szCs w:val="20"/>
        </w:rPr>
        <w:t>Get more information on</w:t>
      </w:r>
      <w:r w:rsidR="00BB1D03">
        <w:rPr>
          <w:rFonts w:ascii="Helvetica" w:hAnsi="Helvetica"/>
          <w:sz w:val="20"/>
          <w:szCs w:val="20"/>
        </w:rPr>
        <w:t xml:space="preserve"> the new Grizzly Cartridge Co. online store and website at </w:t>
      </w:r>
      <w:hyperlink r:id="rId7" w:history="1">
        <w:r w:rsidR="00BB1D03" w:rsidRPr="00F82912">
          <w:rPr>
            <w:rStyle w:val="Hyperlink"/>
          </w:rPr>
          <w:t>www.grizzlycartridge.com/</w:t>
        </w:r>
      </w:hyperlink>
      <w:r w:rsidR="00BB1D03">
        <w:t>.</w:t>
      </w:r>
    </w:p>
    <w:p w14:paraId="62B484E7" w14:textId="77777777" w:rsidR="008970A5" w:rsidRPr="00933BDF" w:rsidRDefault="008970A5" w:rsidP="00BB1D03">
      <w:pPr>
        <w:spacing w:after="0" w:line="240" w:lineRule="auto"/>
        <w:ind w:leftChars="0" w:left="0" w:firstLineChars="0" w:firstLine="0"/>
        <w:rPr>
          <w:rFonts w:ascii="Helvetica" w:hAnsi="Helvetica"/>
          <w:i/>
          <w:sz w:val="20"/>
          <w:szCs w:val="20"/>
        </w:rPr>
      </w:pPr>
      <w:r w:rsidRPr="00933BDF">
        <w:rPr>
          <w:rFonts w:ascii="Helvetica" w:hAnsi="Helvetica"/>
          <w:i/>
          <w:sz w:val="20"/>
          <w:szCs w:val="20"/>
        </w:rPr>
        <w:t>About Grizzly Cartridge Co.</w:t>
      </w:r>
    </w:p>
    <w:p w14:paraId="425B8D06" w14:textId="77777777" w:rsidR="008970A5" w:rsidRPr="00933BDF" w:rsidRDefault="008970A5" w:rsidP="008970A5">
      <w:pPr>
        <w:spacing w:after="0" w:line="240" w:lineRule="auto"/>
        <w:ind w:left="0" w:hanging="2"/>
        <w:rPr>
          <w:rFonts w:ascii="Arial" w:hAnsi="Arial" w:cs="Arial"/>
          <w:color w:val="333333"/>
          <w:sz w:val="20"/>
          <w:szCs w:val="20"/>
        </w:rPr>
      </w:pPr>
      <w:r w:rsidRPr="00933BDF">
        <w:rPr>
          <w:rFonts w:ascii="Arial" w:hAnsi="Arial" w:cs="Arial"/>
          <w:color w:val="333333"/>
          <w:sz w:val="20"/>
          <w:szCs w:val="20"/>
        </w:rPr>
        <w:t xml:space="preserve">In 2003 Grizzly Cartridge Company started with the idea from founder Mike </w:t>
      </w:r>
      <w:proofErr w:type="spellStart"/>
      <w:r w:rsidRPr="00933BDF">
        <w:rPr>
          <w:rFonts w:ascii="Arial" w:hAnsi="Arial" w:cs="Arial"/>
          <w:color w:val="333333"/>
          <w:sz w:val="20"/>
          <w:szCs w:val="20"/>
        </w:rPr>
        <w:t>Rintoul</w:t>
      </w:r>
      <w:proofErr w:type="spellEnd"/>
      <w:r w:rsidRPr="00933BDF">
        <w:rPr>
          <w:rFonts w:ascii="Arial" w:hAnsi="Arial" w:cs="Arial"/>
          <w:color w:val="333333"/>
          <w:sz w:val="20"/>
          <w:szCs w:val="20"/>
        </w:rPr>
        <w:t>,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w:t>
      </w:r>
    </w:p>
    <w:p w14:paraId="4D3E09BA" w14:textId="77777777" w:rsidR="008970A5" w:rsidRPr="00933BDF" w:rsidRDefault="008970A5" w:rsidP="008970A5">
      <w:pPr>
        <w:spacing w:after="0" w:line="240" w:lineRule="auto"/>
        <w:ind w:left="0" w:hanging="2"/>
        <w:rPr>
          <w:rFonts w:ascii="Arial" w:hAnsi="Arial" w:cs="Arial"/>
          <w:color w:val="333333"/>
          <w:sz w:val="20"/>
          <w:szCs w:val="20"/>
        </w:rPr>
      </w:pPr>
    </w:p>
    <w:p w14:paraId="600809A6" w14:textId="4B26FF75"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hyperlink r:id="rId8" w:history="1">
        <w:r w:rsidR="0049279F" w:rsidRPr="00903855">
          <w:rPr>
            <w:rStyle w:val="Hyperlink"/>
            <w:rFonts w:ascii="Helvetica" w:hAnsi="Helvetica"/>
            <w:sz w:val="20"/>
            <w:szCs w:val="20"/>
          </w:rPr>
          <w:t>www.grizzlycartridge.com</w:t>
        </w:r>
      </w:hyperlink>
      <w:r w:rsidRPr="00933BDF">
        <w:rPr>
          <w:rFonts w:ascii="Helvetica" w:hAnsi="Helvetica"/>
          <w:sz w:val="20"/>
          <w:szCs w:val="20"/>
        </w:rPr>
        <w:t>.</w:t>
      </w:r>
    </w:p>
    <w:p w14:paraId="4276F5A7" w14:textId="77777777" w:rsidR="0049279F" w:rsidRDefault="0049279F" w:rsidP="008970A5">
      <w:pPr>
        <w:spacing w:after="0" w:line="240" w:lineRule="auto"/>
        <w:ind w:left="0" w:hanging="2"/>
        <w:rPr>
          <w:rFonts w:ascii="Helvetica" w:hAnsi="Helvetica"/>
          <w:sz w:val="20"/>
          <w:szCs w:val="20"/>
        </w:rPr>
      </w:pPr>
    </w:p>
    <w:p w14:paraId="32230771" w14:textId="4B2F58EC" w:rsidR="0049279F" w:rsidRPr="00933BDF" w:rsidRDefault="0049279F" w:rsidP="0049279F">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727336B0" wp14:editId="0632B9FC">
            <wp:extent cx="321945" cy="321945"/>
            <wp:effectExtent l="0" t="0" r="8255" b="8255"/>
            <wp:docPr id="4" name="Picture 1" descr="Description: 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F67006B" w14:textId="77777777" w:rsidR="008970A5" w:rsidRPr="00811982" w:rsidRDefault="008970A5" w:rsidP="008970A5">
      <w:pPr>
        <w:spacing w:after="0" w:line="240" w:lineRule="auto"/>
        <w:ind w:left="0" w:hanging="2"/>
        <w:rPr>
          <w:rFonts w:ascii="Helvetica" w:hAnsi="Helvetica"/>
          <w:i/>
          <w:sz w:val="16"/>
          <w:szCs w:val="16"/>
        </w:rPr>
      </w:pPr>
    </w:p>
    <w:p w14:paraId="1D87DDEB" w14:textId="77777777" w:rsidR="008970A5" w:rsidRPr="008249B1" w:rsidRDefault="008970A5" w:rsidP="008970A5">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1" w:history="1">
        <w:r w:rsidRPr="008249B1">
          <w:rPr>
            <w:rStyle w:val="Hyperlink"/>
            <w:rFonts w:ascii="Helvetica" w:hAnsi="Helvetica"/>
            <w:i/>
            <w:sz w:val="16"/>
            <w:szCs w:val="16"/>
          </w:rPr>
          <w:t>www.full-throttlecommunications.com</w:t>
        </w:r>
      </w:hyperlink>
    </w:p>
    <w:p w14:paraId="00593A12" w14:textId="77777777" w:rsidR="008970A5" w:rsidRDefault="008970A5" w:rsidP="008970A5">
      <w:pPr>
        <w:spacing w:after="0" w:line="240" w:lineRule="auto"/>
        <w:ind w:left="0" w:hanging="2"/>
        <w:rPr>
          <w:rFonts w:ascii="Helvetica" w:hAnsi="Helvetica"/>
          <w:sz w:val="20"/>
          <w:szCs w:val="20"/>
        </w:rPr>
      </w:pPr>
    </w:p>
    <w:p w14:paraId="110F14AB" w14:textId="77777777" w:rsidR="008970A5" w:rsidRDefault="008970A5">
      <w:pPr>
        <w:spacing w:after="0"/>
        <w:ind w:left="0" w:hanging="2"/>
        <w:jc w:val="center"/>
        <w:rPr>
          <w:rFonts w:ascii="Helvetica Neue" w:eastAsia="Helvetica Neue" w:hAnsi="Helvetica Neue" w:cs="Helvetica Neue"/>
        </w:rPr>
      </w:pPr>
    </w:p>
    <w:sectPr w:rsidR="008970A5">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7B0D" w14:textId="77777777" w:rsidR="001A72E2" w:rsidRDefault="001A72E2" w:rsidP="007F057D">
      <w:pPr>
        <w:spacing w:after="0" w:line="240" w:lineRule="auto"/>
        <w:ind w:left="0" w:hanging="2"/>
      </w:pPr>
      <w:r>
        <w:separator/>
      </w:r>
    </w:p>
  </w:endnote>
  <w:endnote w:type="continuationSeparator" w:id="0">
    <w:p w14:paraId="67A4F7CD" w14:textId="77777777" w:rsidR="001A72E2" w:rsidRDefault="001A72E2"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altName w:val="Times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80BB" w14:textId="77777777" w:rsidR="0049279F" w:rsidRDefault="0049279F">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CF63" w14:textId="7E6D43A4" w:rsidR="0049279F" w:rsidRDefault="0049279F">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6279" w14:textId="77777777" w:rsidR="0049279F" w:rsidRDefault="0049279F">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A8916" w14:textId="77777777" w:rsidR="001A72E2" w:rsidRDefault="001A72E2" w:rsidP="007F057D">
      <w:pPr>
        <w:spacing w:after="0" w:line="240" w:lineRule="auto"/>
        <w:ind w:left="0" w:hanging="2"/>
      </w:pPr>
      <w:r>
        <w:separator/>
      </w:r>
    </w:p>
  </w:footnote>
  <w:footnote w:type="continuationSeparator" w:id="0">
    <w:p w14:paraId="1E5D66E3" w14:textId="77777777" w:rsidR="001A72E2" w:rsidRDefault="001A72E2"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446F" w14:textId="77777777" w:rsidR="0049279F" w:rsidRDefault="0049279F">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275E" w14:textId="77777777" w:rsidR="0049279F" w:rsidRDefault="0049279F">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79C96459" wp14:editId="3E1B9F38">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49279F" w:rsidRDefault="0049279F">
                          <w:pPr>
                            <w:spacing w:line="275" w:lineRule="auto"/>
                            <w:ind w:left="0" w:hanging="2"/>
                          </w:pPr>
                        </w:p>
                        <w:p w14:paraId="754BF674" w14:textId="77777777" w:rsidR="0049279F" w:rsidRDefault="0049279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49279F" w:rsidRDefault="0049279F">
                    <w:pPr>
                      <w:spacing w:line="275" w:lineRule="auto"/>
                      <w:ind w:left="0" w:hanging="2"/>
                    </w:pPr>
                  </w:p>
                  <w:p w14:paraId="754BF674" w14:textId="77777777" w:rsidR="0049279F" w:rsidRDefault="0049279F">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4B80EF8" wp14:editId="642321F3">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49279F" w:rsidRDefault="0049279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49279F" w:rsidRDefault="0049279F">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49279F" w:rsidRDefault="0049279F">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49279F" w:rsidRDefault="0049279F">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49279F" w:rsidRPr="003A25B0" w:rsidRDefault="0049279F" w:rsidP="007F057D">
                          <w:pPr>
                            <w:spacing w:line="275" w:lineRule="auto"/>
                            <w:ind w:left="2" w:hanging="4"/>
                            <w:rPr>
                              <w:rFonts w:ascii="Helvetica" w:hAnsi="Helvetica"/>
                            </w:rPr>
                          </w:pPr>
                          <w:r w:rsidRPr="003A25B0">
                            <w:rPr>
                              <w:rFonts w:ascii="Helvetica" w:eastAsia="Helvetica Neue" w:hAnsi="Helvetica" w:cs="Helvetica Neue"/>
                              <w:b/>
                              <w:color w:val="000080"/>
                              <w:sz w:val="40"/>
                            </w:rPr>
                            <w:t>NEWS</w:t>
                          </w:r>
                          <w:r w:rsidRPr="003A25B0">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49279F" w:rsidRPr="003A25B0" w:rsidRDefault="0049279F" w:rsidP="007F057D">
                    <w:pPr>
                      <w:spacing w:line="275" w:lineRule="auto"/>
                      <w:ind w:left="2" w:hanging="4"/>
                      <w:rPr>
                        <w:rFonts w:ascii="Helvetica" w:hAnsi="Helvetica"/>
                      </w:rPr>
                    </w:pPr>
                    <w:r w:rsidRPr="003A25B0">
                      <w:rPr>
                        <w:rFonts w:ascii="Helvetica" w:eastAsia="Helvetica Neue" w:hAnsi="Helvetica" w:cs="Helvetica Neue"/>
                        <w:b/>
                        <w:color w:val="000080"/>
                        <w:sz w:val="40"/>
                      </w:rPr>
                      <w:t>NEWS</w:t>
                    </w:r>
                    <w:r w:rsidRPr="003A25B0">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49279F" w:rsidRDefault="0049279F">
    <w:pPr>
      <w:ind w:left="0" w:hanging="2"/>
      <w:rPr>
        <w:rFonts w:ascii="Helvetica Neue" w:eastAsia="Helvetica Neue" w:hAnsi="Helvetica Neue" w:cs="Helvetica Neue"/>
        <w:sz w:val="16"/>
        <w:szCs w:val="16"/>
      </w:rPr>
    </w:pPr>
  </w:p>
  <w:p w14:paraId="3F797524" w14:textId="77777777" w:rsidR="0049279F" w:rsidRDefault="0049279F">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49279F" w:rsidRDefault="0049279F" w:rsidP="007F057D">
                          <w:pPr>
                            <w:spacing w:line="275" w:lineRule="auto"/>
                            <w:ind w:left="0" w:hanging="2"/>
                          </w:pPr>
                        </w:p>
                        <w:p w14:paraId="0B201360" w14:textId="77777777" w:rsidR="0049279F" w:rsidRDefault="0049279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" filled="f" stroked="f">
              <v:textbox inset="2.53958mm,1.2694mm,2.53958mm,1.2694mm">
                <w:txbxContent>
                  <w:p w14:paraId="3763CF9A" w14:textId="77777777" w:rsidR="0049279F" w:rsidRDefault="0049279F" w:rsidP="007F057D">
                    <w:pPr>
                      <w:spacing w:line="275" w:lineRule="auto"/>
                      <w:ind w:left="0" w:hanging="2"/>
                    </w:pPr>
                  </w:p>
                  <w:p w14:paraId="0B201360" w14:textId="77777777" w:rsidR="0049279F" w:rsidRDefault="0049279F">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2A2663C6">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84616F7"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1D7540FC">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0" y="0"/>
                        <a:ext cx="2949605" cy="390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49279F" w:rsidRPr="003A25B0" w:rsidRDefault="0049279F">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3A25B0">
                            <w:rPr>
                              <w:rFonts w:ascii="Helvetica" w:eastAsia="Helvetica Neue" w:hAnsi="Helvetica" w:cs="Helvetica Neue"/>
                              <w:color w:val="0F243E"/>
                              <w:sz w:val="16"/>
                            </w:rPr>
                            <w:t>530 Los Angeles Ave #115-233     Tel 805 529 3700</w:t>
                          </w:r>
                        </w:p>
                        <w:p w14:paraId="4AB9D33B" w14:textId="77777777" w:rsidR="0049279F" w:rsidRPr="003A25B0" w:rsidRDefault="0049279F">
                          <w:pPr>
                            <w:spacing w:after="0" w:line="275" w:lineRule="auto"/>
                            <w:ind w:left="0" w:hanging="2"/>
                            <w:rPr>
                              <w:rFonts w:ascii="Helvetica" w:hAnsi="Helvetica"/>
                            </w:rPr>
                          </w:pPr>
                          <w:r w:rsidRPr="003A25B0">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" strokecolor="white">
              <v:stroke startarrowwidth="narrow" startarrowlength="short" endarrowwidth="narrow" endarrowlength="short"/>
              <v:textbox inset="2.53958mm,1.2694mm,2.53958mm,1.2694mm">
                <w:txbxContent>
                  <w:p w14:paraId="11FDA544" w14:textId="77777777" w:rsidR="0049279F" w:rsidRPr="003A25B0" w:rsidRDefault="0049279F">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3A25B0">
                      <w:rPr>
                        <w:rFonts w:ascii="Helvetica" w:eastAsia="Helvetica Neue" w:hAnsi="Helvetica" w:cs="Helvetica Neue"/>
                        <w:color w:val="0F243E"/>
                        <w:sz w:val="16"/>
                      </w:rPr>
                      <w:t>530 Los Angeles Ave #115-233     Tel 805 529 3700</w:t>
                    </w:r>
                  </w:p>
                  <w:p w14:paraId="4AB9D33B" w14:textId="77777777" w:rsidR="0049279F" w:rsidRPr="003A25B0" w:rsidRDefault="0049279F">
                    <w:pPr>
                      <w:spacing w:after="0" w:line="275" w:lineRule="auto"/>
                      <w:ind w:left="0" w:hanging="2"/>
                      <w:rPr>
                        <w:rFonts w:ascii="Helvetica" w:hAnsi="Helvetica"/>
                      </w:rPr>
                    </w:pPr>
                    <w:r w:rsidRPr="003A25B0">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Contact:</w:t>
                          </w:r>
                          <w:r w:rsidRPr="003A25B0">
                            <w:rPr>
                              <w:rFonts w:ascii="Helvetica" w:eastAsia="Helvetica Neue" w:hAnsi="Helvetica" w:cs="Helvetica Neue"/>
                              <w:color w:val="000000"/>
                              <w:sz w:val="16"/>
                            </w:rPr>
                            <w:tab/>
                            <w:t xml:space="preserve"> </w:t>
                          </w:r>
                          <w:proofErr w:type="spellStart"/>
                          <w:r w:rsidRPr="003A25B0">
                            <w:rPr>
                              <w:rFonts w:ascii="Helvetica" w:eastAsia="Helvetica Neue" w:hAnsi="Helvetica" w:cs="Helvetica Neue"/>
                              <w:color w:val="000000"/>
                              <w:sz w:val="16"/>
                            </w:rPr>
                            <w:t>Jonina</w:t>
                          </w:r>
                          <w:proofErr w:type="spellEnd"/>
                          <w:r w:rsidRPr="003A25B0">
                            <w:rPr>
                              <w:rFonts w:ascii="Helvetica" w:eastAsia="Helvetica Neue" w:hAnsi="Helvetica" w:cs="Helvetica Neue"/>
                              <w:color w:val="000000"/>
                              <w:sz w:val="16"/>
                            </w:rPr>
                            <w:t xml:space="preserve"> Costello / jcostello@full-throttlecom.com</w:t>
                          </w:r>
                        </w:p>
                        <w:p w14:paraId="0184303B"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ab/>
                            <w:t xml:space="preserve">                 Jason Bear / jbear@full-throttlecom.com</w:t>
                          </w:r>
                        </w:p>
                        <w:p w14:paraId="473AFBCF"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ab/>
                          </w:r>
                          <w:r w:rsidRPr="003A25B0">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" filled="f" stroked="f">
              <v:textbox inset="2.53958mm,1.2694mm,2.53958mm,1.2694mm">
                <w:txbxContent>
                  <w:p w14:paraId="744B22D5"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Contact:</w:t>
                    </w:r>
                    <w:r w:rsidRPr="003A25B0">
                      <w:rPr>
                        <w:rFonts w:ascii="Helvetica" w:eastAsia="Helvetica Neue" w:hAnsi="Helvetica" w:cs="Helvetica Neue"/>
                        <w:color w:val="000000"/>
                        <w:sz w:val="16"/>
                      </w:rPr>
                      <w:tab/>
                      <w:t xml:space="preserve"> </w:t>
                    </w:r>
                    <w:proofErr w:type="spellStart"/>
                    <w:r w:rsidRPr="003A25B0">
                      <w:rPr>
                        <w:rFonts w:ascii="Helvetica" w:eastAsia="Helvetica Neue" w:hAnsi="Helvetica" w:cs="Helvetica Neue"/>
                        <w:color w:val="000000"/>
                        <w:sz w:val="16"/>
                      </w:rPr>
                      <w:t>Jonina</w:t>
                    </w:r>
                    <w:proofErr w:type="spellEnd"/>
                    <w:r w:rsidRPr="003A25B0">
                      <w:rPr>
                        <w:rFonts w:ascii="Helvetica" w:eastAsia="Helvetica Neue" w:hAnsi="Helvetica" w:cs="Helvetica Neue"/>
                        <w:color w:val="000000"/>
                        <w:sz w:val="16"/>
                      </w:rPr>
                      <w:t xml:space="preserve"> Costello / jcostello@full-throttlecom.com</w:t>
                    </w:r>
                  </w:p>
                  <w:p w14:paraId="0184303B"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ab/>
                      <w:t xml:space="preserve">                 Jason Bear / jbear@full-throttlecom.com</w:t>
                    </w:r>
                  </w:p>
                  <w:p w14:paraId="473AFBCF" w14:textId="77777777" w:rsidR="0049279F" w:rsidRPr="003A25B0" w:rsidRDefault="0049279F">
                    <w:pPr>
                      <w:spacing w:after="0" w:line="240" w:lineRule="auto"/>
                      <w:ind w:left="0" w:hanging="2"/>
                      <w:rPr>
                        <w:rFonts w:ascii="Helvetica" w:hAnsi="Helvetica"/>
                      </w:rPr>
                    </w:pPr>
                    <w:r w:rsidRPr="003A25B0">
                      <w:rPr>
                        <w:rFonts w:ascii="Helvetica" w:eastAsia="Helvetica Neue" w:hAnsi="Helvetica" w:cs="Helvetica Neue"/>
                        <w:color w:val="000000"/>
                        <w:sz w:val="16"/>
                      </w:rPr>
                      <w:tab/>
                    </w:r>
                    <w:r w:rsidRPr="003A25B0">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391ADA6D">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446071EB"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3FFE63AE">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0" y="0"/>
                        <a:ext cx="1270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50878894"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DAF" w14:textId="77777777" w:rsidR="0049279F" w:rsidRDefault="0049279F">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D9"/>
    <w:rsid w:val="001437C3"/>
    <w:rsid w:val="00145057"/>
    <w:rsid w:val="001A72E2"/>
    <w:rsid w:val="0022120F"/>
    <w:rsid w:val="00346A85"/>
    <w:rsid w:val="003A25B0"/>
    <w:rsid w:val="003C14D9"/>
    <w:rsid w:val="0049279F"/>
    <w:rsid w:val="00526DEE"/>
    <w:rsid w:val="00613E97"/>
    <w:rsid w:val="006C6FD5"/>
    <w:rsid w:val="007F057D"/>
    <w:rsid w:val="008059F3"/>
    <w:rsid w:val="00885E43"/>
    <w:rsid w:val="008970A5"/>
    <w:rsid w:val="008B2C0F"/>
    <w:rsid w:val="008D79DD"/>
    <w:rsid w:val="00A17A75"/>
    <w:rsid w:val="00B82FAB"/>
    <w:rsid w:val="00BB1D03"/>
    <w:rsid w:val="00C006D4"/>
    <w:rsid w:val="00C473FE"/>
    <w:rsid w:val="00D553E1"/>
    <w:rsid w:val="00DA3AD2"/>
    <w:rsid w:val="00E0394F"/>
    <w:rsid w:val="00E5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DCA564EA-DE03-4704-8136-27C3ABAB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FollowedHyperlink">
    <w:name w:val="FollowedHyperlink"/>
    <w:basedOn w:val="DefaultParagraphFont"/>
    <w:uiPriority w:val="99"/>
    <w:semiHidden/>
    <w:unhideWhenUsed/>
    <w:rsid w:val="00BB1D03"/>
    <w:rPr>
      <w:color w:val="800080" w:themeColor="followedHyperlink"/>
      <w:u w:val="single"/>
    </w:rPr>
  </w:style>
  <w:style w:type="character" w:customStyle="1" w:styleId="UnresolvedMention1">
    <w:name w:val="Unresolved Mention1"/>
    <w:basedOn w:val="DefaultParagraphFont"/>
    <w:uiPriority w:val="99"/>
    <w:semiHidden/>
    <w:unhideWhenUsed/>
    <w:rsid w:val="00BB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22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izzlycartridg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izzlycartridg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izzlycartrid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2020-08-17T03:36:00Z</dcterms:created>
  <dcterms:modified xsi:type="dcterms:W3CDTF">2020-08-17T03:36:00Z</dcterms:modified>
</cp:coreProperties>
</file>